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ПО ВОПРОСАМ ЗАКОННОСТИ, ПРАВОПОРЯДКА </w:t>
      </w:r>
    </w:p>
    <w:p w:rsidR="00A84B92" w:rsidRPr="00A84B92" w:rsidRDefault="00A84B92" w:rsidP="00A84B92">
      <w:pPr>
        <w:pBdr>
          <w:bottom w:val="single" w:sz="6" w:space="1" w:color="auto"/>
        </w:pBd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БЕЗОПАСНОСТИ ПРАВИТЕЛЬСТВА САНКТ-ПЕТЕРБУРГА</w:t>
      </w:r>
    </w:p>
    <w:p w:rsidR="00A84B92" w:rsidRPr="00A84B92" w:rsidRDefault="00A84B92" w:rsidP="00A84B92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Санкт-Петербургское государственное казенное образовательное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учреждение дополнительного профессионального образования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 xml:space="preserve">(повышение квалификации) специалистов «Учебно-методический центр по гражданской обороне, чрезвычайным ситуациям </w:t>
      </w:r>
    </w:p>
    <w:p w:rsidR="00A84B92" w:rsidRPr="00A84B92" w:rsidRDefault="00A84B92" w:rsidP="00A84B92">
      <w:pP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84B92">
        <w:rPr>
          <w:rFonts w:ascii="Times New Roman" w:eastAsia="Calibri" w:hAnsi="Times New Roman" w:cs="Times New Roman"/>
          <w:b/>
          <w:sz w:val="28"/>
          <w:szCs w:val="28"/>
        </w:rPr>
        <w:t>и пожарной безопасности</w:t>
      </w:r>
      <w:r w:rsidR="001222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84B92" w:rsidRPr="00A84B92" w:rsidRDefault="00A84B92" w:rsidP="00A84B9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84764" w:rsidRDefault="00A84B92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57325" cy="143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95B30" w:rsidRDefault="00B95B30" w:rsidP="00A84B92">
      <w:pPr>
        <w:shd w:val="clear" w:color="auto" w:fill="FAF9F5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4B92" w:rsidRDefault="00A84B92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84B9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E66FA2" w:rsidRDefault="006F5BF6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д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населения при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угрозе и возникновении чрезвычайных ситуаций</w:t>
      </w:r>
      <w:r w:rsidR="00DA0C0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природного характера</w:t>
      </w:r>
    </w:p>
    <w:p w:rsidR="00B43192" w:rsidRPr="00184764" w:rsidRDefault="000501CD" w:rsidP="00A84B92">
      <w:pPr>
        <w:shd w:val="clear" w:color="auto" w:fill="FAF9F5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(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урагане, буре, смерче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,</w:t>
      </w:r>
      <w:r w:rsidR="00B43192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ливнях</w:t>
      </w:r>
      <w:r w:rsidR="003838C1"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 грозах</w:t>
      </w:r>
      <w:r w:rsidRPr="001847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)</w:t>
      </w:r>
    </w:p>
    <w:p w:rsidR="00B95B30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B95B30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</w:pPr>
    </w:p>
    <w:p w:rsidR="00E40E49" w:rsidRPr="006F5BF6" w:rsidRDefault="00B95B30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Санкт-Петербург</w:t>
      </w:r>
    </w:p>
    <w:p w:rsidR="00B95B30" w:rsidRPr="006F5BF6" w:rsidRDefault="00E40E49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</w:pPr>
      <w:r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2</w:t>
      </w:r>
      <w:r w:rsidR="00B95B30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015г</w:t>
      </w:r>
      <w:r w:rsidR="00577CF8" w:rsidRPr="006F5BF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9F5"/>
          <w:lang w:eastAsia="ru-RU"/>
        </w:rPr>
        <w:t>.</w:t>
      </w:r>
    </w:p>
    <w:p w:rsidR="00B43192" w:rsidRPr="00184764" w:rsidRDefault="00B43192" w:rsidP="00A84B9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lastRenderedPageBreak/>
        <w:t>В зависимости от возникшей ситуации необходимо уметь действовать</w:t>
      </w:r>
      <w:r w:rsidR="00301CD7" w:rsidRPr="001847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9F5"/>
          <w:lang w:eastAsia="ru-RU"/>
        </w:rPr>
        <w:t xml:space="preserve"> согласно простым правилам, приведенным ниже:</w:t>
      </w:r>
    </w:p>
    <w:tbl>
      <w:tblPr>
        <w:tblW w:w="0" w:type="auto"/>
        <w:tblInd w:w="-142" w:type="dxa"/>
        <w:shd w:val="clear" w:color="auto" w:fill="FAF9F5"/>
        <w:tblCellMar>
          <w:left w:w="0" w:type="dxa"/>
          <w:right w:w="0" w:type="dxa"/>
        </w:tblCellMar>
        <w:tblLook w:val="04A0"/>
      </w:tblPr>
      <w:tblGrid>
        <w:gridCol w:w="5215"/>
        <w:gridCol w:w="4282"/>
      </w:tblGrid>
      <w:tr w:rsidR="00B43192" w:rsidRPr="00184764" w:rsidTr="00184764">
        <w:trPr>
          <w:tblHeader/>
        </w:trPr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Ситуация </w:t>
            </w: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br/>
            </w:r>
            <w:r w:rsidRPr="0018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Действия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0D4927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 получили штормовое предупреждение, находясь дома.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Оно может быть передано по средствам информации после сигнала "Внимание всем!"</w:t>
            </w:r>
          </w:p>
          <w:p w:rsidR="00547C9C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1914525"/>
                  <wp:effectExtent l="19050" t="0" r="9525" b="0"/>
                  <wp:docPr id="10" name="Рисунок 10" descr="Системы оповещения - Общие вопросы безопасности - АВТО Череповец и Вологда. Форум вологодских автомобил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стемы оповещения - Общие вопросы безопасности - АВТО Череповец и Вологда. Форум вологодских автомобил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724025"/>
                  <wp:effectExtent l="19050" t="0" r="0" b="0"/>
                  <wp:docPr id="2" name="Рисунок 1" descr="КАК ПОДГОТОВИТЬСЯ К ЦУНАМИ - 3. действия населения в чрезвычайных ситуациях природного характера. . Землетряс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ОДГОТОВИТЬСЯ К ЦУНАМИ - 3. действия населения в чрезвычайных ситуациях природного характера. . Землетряс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A0C02" w:rsidRPr="00184764" w:rsidRDefault="00DA0C0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1.   Закрыть окна, двери, чердачные помещения.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2.   Убрать с балконов, лоджий и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подоконников вещи.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3.  Заклеить стекла полосками бумаги.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4.  Выключить газ, потушить огонь в печах.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5.  Подготовить аварийное освещение, фонари, свечи.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6.  Создать запас воды и продуктов питания на 2-3 суток.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7.  Подготовить медикаменты и перевязочные материалы.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8.  Укрыться в подвале, погребе или занять внутреннюю комнату, подальше от окон.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9.  Домашних животных укрыть в хлеву, сарае, плотно закрыть двери и окна в них. Создать запас кормов и воды на 2-3 дня.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  Не выходить на улицу сразу после ослабления ветра: через несколько минут порыв может повториться.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11.  Оставить включенными радиоприемники, радиоточку.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12.  По окончании урагана убедиться в отсутствии запаха газа. Не зажигать огонь до тех пор, пока не будет уверенности, что нет утечки газа.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улице </w:t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905000"/>
                  <wp:effectExtent l="19050" t="0" r="9525" b="0"/>
                  <wp:docPr id="13" name="Рисунок 13" descr="Как действовать во время урагана, бури, смерча - Фото 12529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действовать во время урагана, бури, смерча - Фото 12529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181059"/>
                  <wp:effectExtent l="19050" t="0" r="9525" b="0"/>
                  <wp:docPr id="19" name="Рисунок 19" descr="Сильный ветер ожидается в среду в Петербурге - Лента новосте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ильный ветер ожидается в среду в Петербурге - Лента новосте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98" cy="21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95B30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убежище или подвале ближайшего здания (если есть возможность).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2.Быстро лечь на дно канавы, котлована,придорожного кювета.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  <w:r w:rsidR="003838C1"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рикрыть голову сумкой, портфелем, любым другим предметом.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Держаться подальше от зданий и деревьев, мостов и путепроводов.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5.Остерегаться ранений от разлетающихся стекол, шифера, кусков кровельного железа.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6.После урагана держаться подальше от зданий, столбов, высоких заборов - они могут обрушиться. Остерегаться оборванных электрических проводов.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B95B30">
        <w:tc>
          <w:tcPr>
            <w:tcW w:w="5215" w:type="dxa"/>
            <w:shd w:val="clear" w:color="auto" w:fill="FAF9F5"/>
            <w:hideMark/>
          </w:tcPr>
          <w:p w:rsidR="00301CD7" w:rsidRPr="00184764" w:rsidRDefault="00301CD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Ураган, буря застали вас на улицах города в автомобиле </w:t>
            </w:r>
          </w:p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FE8" w:rsidRPr="00184764" w:rsidRDefault="001C6FE8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400300"/>
                  <wp:effectExtent l="19050" t="0" r="9525" b="0"/>
                  <wp:docPr id="3" name="Рисунок 16" descr="В Москве ураган повалил 148 деревьев и повредил крыши 16 зд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 Москве ураган повалил 148 деревьев и повредил крыши 16 зд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301CD7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77CF8" w:rsidRDefault="00577CF8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1.Не останавливаться на мостах, путепроводах и под ними.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01CD7" w:rsidRPr="00184764" w:rsidRDefault="00B43192" w:rsidP="00577CF8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2.Избегать нахо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ждения вблизи объектов с сильно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действующими</w:t>
            </w:r>
            <w:r w:rsidR="00577C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ядовитыми и 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легковоспламеняющимися веществами.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3.При потере ориентации остановить автомобиль (вдали от заданий и деревьев), обозначить стоянку, покинуть автомобиль и укрыться в убежище, подвале.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Ураган застал вас на открытой местности </w:t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1.Укрыться в канаве, яме, овраге, любой выемке: лечь на дно и плотно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2.Нельзя укрываться под отдельно стоящими деревьями, у столбов, мачт, близко подходить к линиям электропередач.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95B30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увидели и услышали гул приближающегося смерча </w:t>
            </w:r>
          </w:p>
          <w:p w:rsidR="00B95B30" w:rsidRPr="00184764" w:rsidRDefault="00B95B3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190750"/>
                  <wp:effectExtent l="19050" t="0" r="0" b="0"/>
                  <wp:docPr id="7" name="Рисунок 7" descr="Смерчи и торнадо - Картинка 1620/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мерчи и торнадо - Картинка 1620/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5B30" w:rsidRDefault="00B95B30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1CD7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ближайшем убежище, подвале, овраге, лечь на дно любого углубления и прижаться к земле.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2.При движении в автомобиле - немедленно покинуть его и укрыться в убежище, подвале или в складках местности.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547C9C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47C9C" w:rsidRPr="00184764" w:rsidRDefault="00547C9C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Гроза, сильный ливень застали вас дома </w:t>
            </w:r>
          </w:p>
          <w:p w:rsidR="000D4927" w:rsidRPr="00184764" w:rsidRDefault="000D4927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41D1" w:rsidRPr="00184764" w:rsidRDefault="006341D1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4927" w:rsidRPr="00184764" w:rsidRDefault="00332DF0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136318"/>
                  <wp:effectExtent l="19050" t="0" r="9525" b="0"/>
                  <wp:docPr id="6" name="Рисунок 7" descr="Плэйкаст &quot;Станислав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эйкаст &quot;Станислав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03" cy="213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547C9C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  <w:p w:rsidR="00547C9C" w:rsidRPr="00184764" w:rsidRDefault="00547C9C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FC2F09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1.Отключить телевизор и другие электрические приборы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3838C1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2.Закрыть окна и двери, поток воздуха - хороший проводник электрического тока.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3.Не стоять перед открытым окном, не держать в руках металлические предметы. Середина комнаты - самое надежное место.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4.Домашних животных укрыть в хлеву, сарае, закрыть все окна и двери в них.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5.Предусмотреть в подвале дома водосточный колодец с глубоким дном и водоотводные канавы вокруг дома. </w:t>
            </w: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9F5"/>
            <w:hideMark/>
          </w:tcPr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3192" w:rsidRPr="00184764" w:rsidTr="00184764">
        <w:tc>
          <w:tcPr>
            <w:tcW w:w="5215" w:type="dxa"/>
            <w:shd w:val="clear" w:color="auto" w:fill="FAF9F5"/>
            <w:hideMark/>
          </w:tcPr>
          <w:p w:rsidR="00FC2F09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3192" w:rsidRPr="00184764" w:rsidRDefault="00B43192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Гроза, сильный ливень застали вас на открытой местности </w:t>
            </w:r>
          </w:p>
          <w:p w:rsidR="00FC2F09" w:rsidRPr="00184764" w:rsidRDefault="00FC2F09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C2F09" w:rsidRPr="00184764" w:rsidRDefault="00E9665D" w:rsidP="003904BA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4" descr="Воскресенье порадует петербуржцев дождями и грозами Новости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скресенье порадует петербуржцев дождями и грозами Новости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9F5"/>
            <w:hideMark/>
          </w:tcPr>
          <w:p w:rsidR="00FC2F09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E9665D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1.Укрыться в складках местности (канава, яма, неглубокий овраг).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2.Не укрываться под отдельно стоящими деревьями, особенно под дубами и лиственницами.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E9665D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3.Держаться подальше от металлоконструкций, труб и водных поверхностей. </w:t>
            </w: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B43192" w:rsidRPr="00184764" w:rsidRDefault="00B43192" w:rsidP="003838C1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4.При движении в автомобиле - остановиться и переждать грозу и ливень. </w:t>
            </w:r>
          </w:p>
        </w:tc>
      </w:tr>
    </w:tbl>
    <w:p w:rsidR="00B43192" w:rsidRPr="00184764" w:rsidRDefault="00B43192" w:rsidP="00B43192">
      <w:pPr>
        <w:rPr>
          <w:rFonts w:ascii="Times New Roman" w:hAnsi="Times New Roman" w:cs="Times New Roman"/>
          <w:sz w:val="28"/>
          <w:szCs w:val="28"/>
        </w:rPr>
      </w:pPr>
    </w:p>
    <w:p w:rsidR="008B54B8" w:rsidRPr="00184764" w:rsidRDefault="008B54B8" w:rsidP="008B54B8">
      <w:pPr>
        <w:shd w:val="clear" w:color="auto" w:fill="FFFFFF"/>
        <w:spacing w:after="24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B54B8" w:rsidRPr="00184764" w:rsidSect="00215B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16" w:rsidRDefault="00226F16" w:rsidP="00E40E49">
      <w:r>
        <w:separator/>
      </w:r>
    </w:p>
  </w:endnote>
  <w:endnote w:type="continuationSeparator" w:id="1">
    <w:p w:rsidR="00226F16" w:rsidRDefault="00226F16" w:rsidP="00E4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16" w:rsidRDefault="00226F16" w:rsidP="00E40E49">
      <w:r>
        <w:separator/>
      </w:r>
    </w:p>
  </w:footnote>
  <w:footnote w:type="continuationSeparator" w:id="1">
    <w:p w:rsidR="00226F16" w:rsidRDefault="00226F16" w:rsidP="00E4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54"/>
      <w:docPartObj>
        <w:docPartGallery w:val="Page Numbers (Top of Page)"/>
        <w:docPartUnique/>
      </w:docPartObj>
    </w:sdtPr>
    <w:sdtContent>
      <w:p w:rsidR="00215B8B" w:rsidRDefault="009F3E7B">
        <w:pPr>
          <w:pStyle w:val="a5"/>
          <w:jc w:val="right"/>
        </w:pPr>
        <w:r>
          <w:fldChar w:fldCharType="begin"/>
        </w:r>
        <w:r w:rsidR="00807432">
          <w:instrText xml:space="preserve"> PAGE   \* MERGEFORMAT </w:instrText>
        </w:r>
        <w:r>
          <w:fldChar w:fldCharType="separate"/>
        </w:r>
        <w:r w:rsidR="00215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B8B" w:rsidRDefault="00215B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70"/>
      <w:docPartObj>
        <w:docPartGallery w:val="Page Numbers (Top of Page)"/>
        <w:docPartUnique/>
      </w:docPartObj>
    </w:sdtPr>
    <w:sdtContent>
      <w:p w:rsidR="00215B8B" w:rsidRDefault="009F3E7B">
        <w:pPr>
          <w:pStyle w:val="a5"/>
        </w:pPr>
        <w:r>
          <w:fldChar w:fldCharType="begin"/>
        </w:r>
        <w:r w:rsidR="00807432">
          <w:instrText xml:space="preserve"> PAGE   \* MERGEFORMAT </w:instrText>
        </w:r>
        <w:r>
          <w:fldChar w:fldCharType="separate"/>
        </w:r>
        <w:r w:rsidR="00B30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E49" w:rsidRDefault="00E40E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B" w:rsidRDefault="00215B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54B8"/>
    <w:rsid w:val="00011393"/>
    <w:rsid w:val="000501CD"/>
    <w:rsid w:val="000D4927"/>
    <w:rsid w:val="00122275"/>
    <w:rsid w:val="00180685"/>
    <w:rsid w:val="00184764"/>
    <w:rsid w:val="001C6FE8"/>
    <w:rsid w:val="00215B8B"/>
    <w:rsid w:val="00226F16"/>
    <w:rsid w:val="00301CD7"/>
    <w:rsid w:val="00332DF0"/>
    <w:rsid w:val="00370A60"/>
    <w:rsid w:val="003838C1"/>
    <w:rsid w:val="005376DC"/>
    <w:rsid w:val="00547C9C"/>
    <w:rsid w:val="00577CF8"/>
    <w:rsid w:val="005E6BCC"/>
    <w:rsid w:val="006341D1"/>
    <w:rsid w:val="006B272E"/>
    <w:rsid w:val="006F5BF6"/>
    <w:rsid w:val="0073718D"/>
    <w:rsid w:val="00807432"/>
    <w:rsid w:val="008B54B8"/>
    <w:rsid w:val="009E53B0"/>
    <w:rsid w:val="009F3E7B"/>
    <w:rsid w:val="00A84B92"/>
    <w:rsid w:val="00B302CA"/>
    <w:rsid w:val="00B43192"/>
    <w:rsid w:val="00B45384"/>
    <w:rsid w:val="00B61A71"/>
    <w:rsid w:val="00B73F03"/>
    <w:rsid w:val="00B95B30"/>
    <w:rsid w:val="00C04F70"/>
    <w:rsid w:val="00D45CE7"/>
    <w:rsid w:val="00DA0C02"/>
    <w:rsid w:val="00E40E49"/>
    <w:rsid w:val="00E66FA2"/>
    <w:rsid w:val="00E9665D"/>
    <w:rsid w:val="00F72C8F"/>
    <w:rsid w:val="00FC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B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E49"/>
  </w:style>
  <w:style w:type="paragraph" w:styleId="a7">
    <w:name w:val="footer"/>
    <w:basedOn w:val="a"/>
    <w:link w:val="a8"/>
    <w:uiPriority w:val="99"/>
    <w:unhideWhenUsed/>
    <w:rsid w:val="00E4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E49"/>
  </w:style>
  <w:style w:type="paragraph" w:styleId="a9">
    <w:name w:val="No Spacing"/>
    <w:link w:val="aa"/>
    <w:uiPriority w:val="1"/>
    <w:qFormat/>
    <w:rsid w:val="00215B8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15B8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67AD-7146-4A78-99F9-071373D0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</cp:revision>
  <dcterms:created xsi:type="dcterms:W3CDTF">2021-12-14T07:13:00Z</dcterms:created>
  <dcterms:modified xsi:type="dcterms:W3CDTF">2021-12-14T07:13:00Z</dcterms:modified>
</cp:coreProperties>
</file>