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68ED0">
      <w:pPr>
        <w:pStyle w:val="2"/>
        <w:rPr>
          <w:rFonts w:ascii="Times New Roman" w:hAnsi="Times New Roman" w:cs="Times New Roman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lang w:val="ru-RU"/>
        </w:rPr>
        <w:t xml:space="preserve">Методика проведения </w:t>
      </w:r>
    </w:p>
    <w:p w14:paraId="3A5E568D">
      <w:pPr>
        <w:pStyle w:val="2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«Урок по правилам личной безопасности в зоне движения поездов. Старшая школа 5-11 класс»</w:t>
      </w:r>
    </w:p>
    <w:p w14:paraId="2E6B3B71">
      <w:pPr>
        <w:rPr>
          <w:lang w:val="ru-RU"/>
        </w:rPr>
      </w:pPr>
    </w:p>
    <w:p w14:paraId="3556B0FA">
      <w:pPr>
        <w:ind w:left="-800" w:leftChars="-400" w:firstLine="400" w:firstLineChars="200"/>
        <w:rPr>
          <w:lang w:val="ru-RU"/>
        </w:rPr>
      </w:pPr>
    </w:p>
    <w:p w14:paraId="75BAD3EE">
      <w:pPr>
        <w:numPr>
          <w:ilvl w:val="0"/>
          <w:numId w:val="1"/>
        </w:numPr>
        <w:ind w:left="0" w:firstLine="574" w:firstLineChars="20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Тема занятия: Личная ответственность безопасного поведения в зоне движения поездов</w:t>
      </w:r>
    </w:p>
    <w:p w14:paraId="74182374">
      <w:pPr>
        <w:ind w:firstLine="574" w:firstLineChars="205"/>
        <w:rPr>
          <w:rFonts w:ascii="Times New Roman" w:hAnsi="Times New Roman" w:cs="Times New Roman"/>
          <w:sz w:val="28"/>
          <w:szCs w:val="28"/>
          <w:lang w:val="ru-RU"/>
        </w:rPr>
      </w:pPr>
    </w:p>
    <w:p w14:paraId="5EB3C9D1">
      <w:pPr>
        <w:numPr>
          <w:ilvl w:val="0"/>
          <w:numId w:val="1"/>
        </w:numPr>
        <w:ind w:left="0" w:firstLine="574" w:firstLineChars="20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 урока: Освоить навыки личной ответственности за соблюдение безопасного поведения в зоне движения поездов.</w:t>
      </w:r>
    </w:p>
    <w:p w14:paraId="3C3D5355">
      <w:pPr>
        <w:ind w:firstLine="574" w:firstLineChars="205"/>
        <w:rPr>
          <w:rFonts w:ascii="Times New Roman" w:hAnsi="Times New Roman" w:cs="Times New Roman"/>
          <w:sz w:val="28"/>
          <w:szCs w:val="28"/>
          <w:lang w:val="ru-RU"/>
        </w:rPr>
      </w:pPr>
    </w:p>
    <w:p w14:paraId="7BC001B0">
      <w:pPr>
        <w:numPr>
          <w:ilvl w:val="0"/>
          <w:numId w:val="1"/>
        </w:numPr>
        <w:ind w:left="0" w:firstLine="574" w:firstLineChars="20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Задачи урока: </w:t>
      </w:r>
    </w:p>
    <w:p w14:paraId="207A24AA">
      <w:pPr>
        <w:ind w:left="410" w:leftChars="20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 Познакомить учащихся с последствиями несоблюдения правил безопасного поведения вблизи железнодорожной инфраструктуры;</w:t>
      </w:r>
    </w:p>
    <w:p w14:paraId="0F5E87BD">
      <w:pPr>
        <w:numPr>
          <w:ilvl w:val="0"/>
          <w:numId w:val="2"/>
        </w:numPr>
        <w:ind w:firstLine="574" w:firstLineChars="20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Административная и уголовная ответственность;</w:t>
      </w:r>
    </w:p>
    <w:p w14:paraId="664FA1C7">
      <w:pPr>
        <w:numPr>
          <w:ilvl w:val="0"/>
          <w:numId w:val="2"/>
        </w:numPr>
        <w:ind w:firstLine="574" w:firstLineChars="20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Сформировать причинно-следственную связь между необдуманными действиями на железнодорожной инфраструктуре и возможными последствими.</w:t>
      </w:r>
    </w:p>
    <w:p w14:paraId="1C66C06C">
      <w:pPr>
        <w:ind w:firstLine="574" w:firstLineChars="205"/>
        <w:rPr>
          <w:rFonts w:ascii="Times New Roman" w:hAnsi="Times New Roman" w:cs="Times New Roman"/>
          <w:sz w:val="28"/>
          <w:szCs w:val="28"/>
          <w:lang w:val="ru-RU"/>
        </w:rPr>
      </w:pPr>
    </w:p>
    <w:p w14:paraId="3FBEE2C1">
      <w:pPr>
        <w:numPr>
          <w:ilvl w:val="0"/>
          <w:numId w:val="3"/>
        </w:numPr>
        <w:ind w:left="0" w:firstLine="574" w:firstLineChars="205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Формируемые универсальные учебные действия: Личностные действия (соотношение поступков и событий; познавательные действия (логические действия).</w:t>
      </w:r>
    </w:p>
    <w:p w14:paraId="007913A6">
      <w:pPr>
        <w:ind w:left="410" w:leftChars="205"/>
        <w:rPr>
          <w:rFonts w:ascii="Times New Roman" w:hAnsi="Times New Roman" w:cs="Times New Roman"/>
          <w:sz w:val="28"/>
          <w:szCs w:val="28"/>
          <w:lang w:val="ru-RU"/>
        </w:rPr>
      </w:pPr>
    </w:p>
    <w:p w14:paraId="7A902D89">
      <w:pPr>
        <w:numPr>
          <w:ilvl w:val="0"/>
          <w:numId w:val="3"/>
        </w:numPr>
        <w:ind w:left="0" w:firstLine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Оборудование: презентационный и видео материал.</w:t>
      </w:r>
    </w:p>
    <w:p w14:paraId="192E60A0">
      <w:pPr>
        <w:numPr>
          <w:ilvl w:val="0"/>
          <w:numId w:val="3"/>
        </w:numPr>
        <w:ind w:left="0" w:firstLine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Структура урока:</w:t>
      </w:r>
    </w:p>
    <w:p w14:paraId="49C3C56C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Вводная часть (2 минуты)</w:t>
      </w:r>
    </w:p>
    <w:p w14:paraId="3A214188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Основная часть (30 минут):</w:t>
      </w:r>
    </w:p>
    <w:p w14:paraId="7B2A25A6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-Раздел 1 (10 минут)</w:t>
      </w:r>
    </w:p>
    <w:p w14:paraId="740314FB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-Раздел 2 (13 минут)</w:t>
      </w:r>
    </w:p>
    <w:p w14:paraId="20CA2E93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-Раздел 3 (10 минут)</w:t>
      </w:r>
    </w:p>
    <w:p w14:paraId="7C105782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Заключение (2 минуты)</w:t>
      </w:r>
    </w:p>
    <w:p w14:paraId="4664AE6B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Рефлексия (8 минут)</w:t>
      </w:r>
    </w:p>
    <w:p w14:paraId="3025F9D3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</w:p>
    <w:p w14:paraId="0385D1E9">
      <w:pPr>
        <w:ind w:left="600"/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Вводная часть(2 минуты):</w:t>
      </w:r>
    </w:p>
    <w:p w14:paraId="12064A6C">
      <w:pPr>
        <w:pStyle w:val="6"/>
        <w:spacing w:after="192" w:afterAutospacing="0"/>
        <w:ind w:firstLine="397" w:firstLineChars="142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Железная дорога, словно артерии, связывает нашу большую страну, объединяя города и села, людей и их мечты. Она — символ движения, прогресса и связи между людьми. Но, как и любая важная система, железная дорога требует особого внимания и уважения. Сегодня мы поговорим о том, что каждый из нас несет личную ответственность за свою безопасность и безопасность окружающих в зоне движения поездов.</w:t>
      </w:r>
    </w:p>
    <w:p w14:paraId="65DBB5F5">
      <w:pPr>
        <w:pStyle w:val="6"/>
        <w:spacing w:after="192" w:afterAutospacing="0"/>
        <w:ind w:firstLine="397" w:firstLineChars="142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К сожалению, несоблюдение правил безопасного поведения на железной дороге часто приводит к трагическим последствиям. Поезда движутся с огромной скоростью, и даже малейшая неосторожность может обернуться непоправимой бедой. Но самое важное — большинства этих ситуаций можно избежать, если знать правила и осознавать свою ответственность.</w:t>
      </w:r>
    </w:p>
    <w:p w14:paraId="6C16707F">
      <w:pPr>
        <w:pStyle w:val="6"/>
        <w:spacing w:after="192" w:afterAutospacing="0"/>
        <w:ind w:firstLine="397" w:firstLineChars="142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На этом уроке мы разберем, почему так важно соблюдать правила безопасности на железной дороге, какие последствия могут быть за их нарушение и как каждый из нас может внести свой вклад в предотвращение несчастных случаев. Давайте вместе учиться быть внимательными, ответственными и заботиться о себе и других.</w:t>
      </w:r>
    </w:p>
    <w:p w14:paraId="28B56231">
      <w:pPr>
        <w:pStyle w:val="6"/>
        <w:ind w:firstLine="397" w:firstLineChars="142"/>
        <w:jc w:val="both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Итак, начнем!</w:t>
      </w:r>
    </w:p>
    <w:p w14:paraId="52DB7103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</w:p>
    <w:p w14:paraId="0F54ACA3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Основная часть (30 минут): </w:t>
      </w:r>
    </w:p>
    <w:p w14:paraId="171C2A5A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</w:p>
    <w:p w14:paraId="181FE0BE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Раздел 1 (10 минут)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Формат интерактив (необходимо озвучить нарушение правил безопасного поведения на железнодорожном транспорте и предложить ученикам назвать вероятные риски и последствия):</w:t>
      </w:r>
    </w:p>
    <w:p w14:paraId="5F8D9757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</w:p>
    <w:p w14:paraId="39912034">
      <w:pPr>
        <w:pStyle w:val="6"/>
        <w:spacing w:after="192" w:afterAutospacing="0" w:line="240" w:lineRule="exact"/>
        <w:ind w:firstLine="397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Железная дорога — это зона повышенной опасности, и несоблюдение правил поведения здесь может привести к серьезным, а порой и трагическим последствиям. Давайте рассмотрим основные ситуации и их возможные исходы:</w:t>
      </w:r>
    </w:p>
    <w:p w14:paraId="27938198">
      <w:pPr>
        <w:pStyle w:val="6"/>
        <w:numPr>
          <w:ilvl w:val="0"/>
          <w:numId w:val="3"/>
        </w:numPr>
        <w:spacing w:before="192" w:beforeAutospacing="0" w:after="192" w:afterAutospacing="0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Переход через железнодорожные пути вне пешеходного перехода или переезда</w:t>
      </w:r>
    </w:p>
    <w:p w14:paraId="513B31DA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Риск: Поезд движется с огромной скоростью, и его тормозной путь составляет сотни метров. Если переходить пути в неположенном месте, можно не заметить приближающийся состав или не успеть среагировать.</w:t>
      </w:r>
    </w:p>
    <w:p w14:paraId="05666612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Последствия: Человека может сбить поезд, что приведет к тяжелым травмам или гибели.</w:t>
      </w:r>
    </w:p>
    <w:p w14:paraId="72C7826E">
      <w:pPr>
        <w:pStyle w:val="6"/>
        <w:numPr>
          <w:ilvl w:val="0"/>
          <w:numId w:val="3"/>
        </w:numPr>
        <w:spacing w:before="192" w:beforeAutospacing="0" w:after="192" w:afterAutospacing="0" w:line="240" w:lineRule="exac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Игнорирование сигналов светофора, шлагбаума или звуковых сигналов</w:t>
      </w:r>
    </w:p>
    <w:p w14:paraId="6D368CA5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Риск: Эти сигналы предупреждают о приближении поезда. Игнорируя их, человек подвергает себя смертельной опасности. Поезд может появиться внезапно, например по сосдним путям из-за другого подвижого состава.</w:t>
      </w:r>
    </w:p>
    <w:p w14:paraId="4F2559E8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Последствия: Человек рискует оказаться на путях в момент прохождения поезда, что приведет к трагедии.</w:t>
      </w:r>
    </w:p>
    <w:p w14:paraId="5B591CE2">
      <w:pPr>
        <w:pStyle w:val="6"/>
        <w:numPr>
          <w:ilvl w:val="0"/>
          <w:numId w:val="3"/>
        </w:numPr>
        <w:spacing w:before="192" w:beforeAutospacing="0" w:after="192" w:afterAutospacing="0" w:line="240" w:lineRule="exac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Хождение по железнодорожным путям</w:t>
      </w:r>
    </w:p>
    <w:p w14:paraId="5D9BEC30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Риск: Поезд может появиться внезапно, особенно на поворотах или в условиях плохой видимости.</w:t>
      </w:r>
    </w:p>
    <w:p w14:paraId="49255AF5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Последствия: Человек рискует не успеть сойти с путей, что приведет к столкновению с поездом.</w:t>
      </w:r>
    </w:p>
    <w:p w14:paraId="24A4CCFF">
      <w:pPr>
        <w:pStyle w:val="6"/>
        <w:numPr>
          <w:ilvl w:val="0"/>
          <w:numId w:val="3"/>
        </w:numPr>
        <w:spacing w:before="192" w:beforeAutospacing="0" w:after="192" w:afterAutospacing="0" w:line="240" w:lineRule="exac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Попытка перебежать путиили залезть на платформу перед приближающимся поездом</w:t>
      </w:r>
    </w:p>
    <w:p w14:paraId="040B14FE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Риск: Человек может недооценить скорость поезда или расстояние до него, поезда движуться с большой скоростью и для полной остановки может понадобиться несколько минут с момента экстренного торможения.</w:t>
      </w:r>
    </w:p>
    <w:p w14:paraId="6C4264F7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Последствия: Это одна из самых частых причин несчастных случаев, заканчивающихся травмами или гибелью.</w:t>
      </w:r>
    </w:p>
    <w:p w14:paraId="5B38AC01">
      <w:pPr>
        <w:pStyle w:val="6"/>
        <w:numPr>
          <w:ilvl w:val="0"/>
          <w:numId w:val="3"/>
        </w:numPr>
        <w:spacing w:before="192" w:beforeAutospacing="0" w:after="192" w:afterAutospacing="0" w:line="240" w:lineRule="exac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Нахождение на железной дороге и переход путей в наушниках или с телефоном</w:t>
      </w:r>
    </w:p>
    <w:p w14:paraId="4FEB1E92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Риск:  не услышать предупреждающих сигналов, знаков и оповещений о приближающемся поезде.</w:t>
      </w:r>
    </w:p>
    <w:p w14:paraId="5CB44221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Последствия: Человек может случайно оказаться на путях перед идущим поездом или не заметить приближающегося поезда.</w:t>
      </w:r>
    </w:p>
    <w:p w14:paraId="05750BD7">
      <w:pPr>
        <w:pStyle w:val="6"/>
        <w:numPr>
          <w:ilvl w:val="0"/>
          <w:numId w:val="3"/>
        </w:numPr>
        <w:spacing w:before="192" w:beforeAutospacing="0" w:after="192" w:afterAutospacing="0" w:line="240" w:lineRule="exac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Игры на железнодорожных путях или вблизи них</w:t>
      </w:r>
    </w:p>
    <w:p w14:paraId="16F833CF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Риск: Дети и подростки, увлеченные игрой, могут не заметить приближающегося поезда.</w:t>
      </w:r>
    </w:p>
    <w:p w14:paraId="1036F3FC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Последствия: Трагические случаи, которые можно было бы предотвратить.</w:t>
      </w:r>
    </w:p>
    <w:p w14:paraId="56872FD4">
      <w:pPr>
        <w:pStyle w:val="6"/>
        <w:numPr>
          <w:ilvl w:val="0"/>
          <w:numId w:val="3"/>
        </w:numPr>
        <w:spacing w:before="192" w:beforeAutospacing="0" w:after="192" w:afterAutospacing="0" w:line="240" w:lineRule="exac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color w:val="FF0000"/>
          <w:sz w:val="28"/>
          <w:szCs w:val="28"/>
          <w:lang w:val="ru-RU"/>
        </w:rPr>
        <w:t>Нарушение правил поведения</w:t>
      </w:r>
      <w:r>
        <w:rPr>
          <w:rFonts w:eastAsiaTheme="minorEastAsia"/>
          <w:sz w:val="28"/>
          <w:szCs w:val="28"/>
          <w:lang w:val="ru-RU"/>
        </w:rPr>
        <w:t xml:space="preserve"> на железнодорожных переездах</w:t>
      </w:r>
    </w:p>
    <w:p w14:paraId="4961C438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Риск: Если  человек пытается проехать или пройти под опускающимся шлагбаумом, то рискует оказаться на пути поезда.</w:t>
      </w:r>
    </w:p>
    <w:p w14:paraId="6A9BA2D5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Последствия: Столкновение с поездом, которое может привести к гибели или серьезным травмам.</w:t>
      </w:r>
    </w:p>
    <w:p w14:paraId="4B09BE4E">
      <w:pPr>
        <w:numPr>
          <w:ilvl w:val="0"/>
          <w:numId w:val="3"/>
        </w:numPr>
        <w:spacing w:after="100" w:afterAutospacing="1"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Проезд на самокате/эл.самокате/велосипеде/мопеде железнодорожных путей</w:t>
      </w:r>
    </w:p>
    <w:p w14:paraId="5916F042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Риск: Если дети попытаются проехать /проскочить железнодорожные пути на любом мобильном виде транспорта, то рискуют вдвойне: не заметить красный сигнал пешеходного светофора и другие предупреждающие сигналы о запрете перехода железнодорожных путей, незаметить внезапно приблежающийся поезд (например из-за рядом стоящего другого состава), неверно оценить транспортную обстановку.</w:t>
      </w:r>
    </w:p>
    <w:p w14:paraId="54C543E6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Последствия: трагический случай, который практически невозможно предотвратить. Поезд не останавливается мгновенно. </w:t>
      </w:r>
    </w:p>
    <w:p w14:paraId="28BE308A">
      <w:pPr>
        <w:numPr>
          <w:ilvl w:val="0"/>
          <w:numId w:val="3"/>
        </w:numPr>
        <w:spacing w:before="100" w:beforeAutospacing="1" w:after="100" w:afterAutospacing="1"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Нахождение в междупутье или близко к железнодорожным путям</w:t>
      </w:r>
    </w:p>
    <w:p w14:paraId="0C65D7CA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Риск: Если не отойти минимум чем на 5 метров от железнодорожных рельс - человека может затянуть воздушный поток от проходящего поезда. Если оставаться в междупутье при прохождении поездов, риски быть затянутым потоком воздуха под колеса железнодорожного состава возрастают в разы.</w:t>
      </w:r>
    </w:p>
    <w:p w14:paraId="34DCAC34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Последствия: несчастный случай и тяжелые травмы которые могут быть не совместимы с жизнью.</w:t>
      </w:r>
    </w:p>
    <w:p w14:paraId="2C2A006E">
      <w:pPr>
        <w:pStyle w:val="6"/>
        <w:numPr>
          <w:ilvl w:val="0"/>
          <w:numId w:val="3"/>
        </w:numPr>
        <w:spacing w:before="192" w:beforeAutospacing="0" w:after="192" w:afterAutospacing="0" w:line="240" w:lineRule="exact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Попытка залезть на вагон или спрыгнуть с него на ходу</w:t>
      </w:r>
    </w:p>
    <w:p w14:paraId="6F34B410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Риск: Человек может потерять равновесие, упасть под колеса или получить удар током от контактной сети. Рабочее напряжение контактной сети (проводов над путями) - равно 27 тысяч вольт.  </w:t>
      </w:r>
    </w:p>
    <w:p w14:paraId="11114547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Последствия: Тяжелые травмы, электротравма, ожоги, гибель.</w:t>
      </w:r>
    </w:p>
    <w:p w14:paraId="5391D8BF">
      <w:pPr>
        <w:spacing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 ролик объясняющий данные правила и последствия нарушений.</w:t>
      </w:r>
    </w:p>
    <w:p w14:paraId="0E5F934C">
      <w:pPr>
        <w:numPr>
          <w:ilvl w:val="0"/>
          <w:numId w:val="4"/>
        </w:numPr>
        <w:spacing w:before="100" w:beforeAutospacing="1" w:after="100" w:afterAutospacing="1" w:line="240" w:lineRule="exac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Отдельно необходимо отметить опасность электрического тока</w:t>
      </w:r>
    </w:p>
    <w:p w14:paraId="5E7666D9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Высокое напряжение: Контактные провода, которые находятся над железнодорожными путями, работают под напряжением до 27 000 вольт. Это может привести к мгновенному удару током, который часто бывает смертельным.</w:t>
      </w:r>
    </w:p>
    <w:p w14:paraId="04DFA905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Электрические разряды: Даже находясь на расстоянии, есть риск получить удар током, если оказаться слишком близко к проводам. Электричество может «прыгнуть» на расстояние до нескольких метров. Если приблизиться к проводам на расстояние меньше, чем на 2 метра, может возникнуть электрическая дуга между проводом и телом человека, в результате чего человек получает электротравму: поражение тела электрическим током, ожогам и почти неизбежному смертельному исходу.</w:t>
      </w:r>
    </w:p>
    <w:p w14:paraId="4A08CAA8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Поэтому попытки взабраться на вагон поезда, даже отдельно стоящий под контактыми проводами - значит подвергать себя смертельной опасности и мучительной гибели.</w:t>
      </w:r>
    </w:p>
    <w:p w14:paraId="78D6526D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Виды объектов под высоким напряжением на железнодорожном транспорте:</w:t>
      </w:r>
    </w:p>
    <w:p w14:paraId="5B07F766">
      <w:pPr>
        <w:pStyle w:val="6"/>
        <w:shd w:val="clear" w:color="auto" w:fill="FFFFFF"/>
        <w:spacing w:line="12" w:lineRule="atLeast"/>
        <w:ind w:firstLine="5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контактная сеть постоянного тока напряжением 3,3 кВ и переменного тока напряжением 25 кВ и 2х25 кВ;</w:t>
      </w:r>
    </w:p>
    <w:p w14:paraId="319F0C63">
      <w:pPr>
        <w:pStyle w:val="6"/>
        <w:shd w:val="clear" w:color="auto" w:fill="FFFFFF"/>
        <w:spacing w:line="12" w:lineRule="atLeast"/>
        <w:ind w:firstLine="560"/>
        <w:jc w:val="both"/>
        <w:rPr>
          <w:rFonts w:ascii="Calibri" w:hAnsi="Calibri" w:cs="Calibri"/>
          <w:color w:val="000000"/>
          <w:sz w:val="22"/>
          <w:szCs w:val="22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воздушные линии всех напряжений расположенне на опорных конструкциях контактной сети и отдельно стоящих опорах;</w:t>
      </w:r>
    </w:p>
    <w:p w14:paraId="646B9537">
      <w:pPr>
        <w:pStyle w:val="6"/>
        <w:shd w:val="clear" w:color="auto" w:fill="FFFFFF"/>
        <w:spacing w:line="12" w:lineRule="atLeast"/>
        <w:ind w:firstLine="56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тяговые и трансформаторные подстанции, комплектные трансформаторные подстанции напряжением 110 – 6 кВ.</w:t>
      </w:r>
    </w:p>
    <w:p w14:paraId="10629887">
      <w:pPr>
        <w:pStyle w:val="6"/>
        <w:shd w:val="clear" w:color="auto" w:fill="FFFFFF"/>
        <w:spacing w:line="12" w:lineRule="atLeast"/>
        <w:ind w:firstLine="56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</w:p>
    <w:p w14:paraId="5E3080A2">
      <w:pPr>
        <w:pStyle w:val="6"/>
        <w:shd w:val="clear" w:color="auto" w:fill="FFFFFF"/>
        <w:spacing w:line="12" w:lineRule="atLeast"/>
        <w:ind w:firstLine="56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Попытка взабраться внутрь электроустановок, на элементы опорных конструкций - смертельный риск для жизни и здоровья человека.</w:t>
      </w:r>
    </w:p>
    <w:p w14:paraId="3FFA9A93">
      <w:pPr>
        <w:spacing w:before="100" w:beforeAutospacing="1" w:after="100" w:afterAutospacing="1" w:line="240" w:lineRule="exact"/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Поэтому - не приближайтесь к контактным проводам: Держитесь на безопасном расстоянии от рельсов и проводов. Никогда не пытайтесь дотянуться до них или подойти ближе, чем на 5 метров.</w:t>
      </w:r>
    </w:p>
    <w:p w14:paraId="02E35F76">
      <w:pPr>
        <w:pStyle w:val="6"/>
        <w:spacing w:after="192" w:afterAutospacing="0" w:line="240" w:lineRule="exact"/>
        <w:ind w:firstLine="397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Помните: Железная дорога — это не место для игр, риска или невнимательности. Каждый из нас несет ответственность за свою безопасность и безопасность окружающих. Соблюдение простых правил может спасти жизнь — вашу и тех, кто рядом с вами.</w:t>
      </w:r>
    </w:p>
    <w:p w14:paraId="55E0DC38">
      <w:pPr>
        <w:pStyle w:val="6"/>
        <w:spacing w:line="240" w:lineRule="exact"/>
        <w:ind w:firstLine="397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Давайте будем внимательными и ответственными, чтобы железная дорога оставалась для нас безопасным и надежным способом передвижения!</w:t>
      </w:r>
    </w:p>
    <w:p w14:paraId="0D5C161E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</w:p>
    <w:p w14:paraId="5CD6A45A">
      <w:pPr>
        <w:ind w:left="600"/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Раздел 2 (13 минут):</w:t>
      </w:r>
    </w:p>
    <w:p w14:paraId="4EBAC8F8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 ролик с полледствиями нарушения правил</w:t>
      </w:r>
    </w:p>
    <w:p w14:paraId="65A3B430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</w:p>
    <w:p w14:paraId="50AD9DF2">
      <w:pPr>
        <w:ind w:left="600"/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Раздел 3(10 минут):</w:t>
      </w:r>
    </w:p>
    <w:p w14:paraId="0412EDA6">
      <w:pPr>
        <w:pStyle w:val="6"/>
        <w:spacing w:after="192" w:afterAutospacing="0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Несоблюдение правил поведения на железной дороге может привести не только к трагическим последствиям, но и к юридической ответственности. Важно понимать, что нарушение этих правил влечет за собой как административные, так и уголовные последствия. Рассмотрим их подробнее.</w:t>
      </w:r>
    </w:p>
    <w:p w14:paraId="0B94127C">
      <w:pPr>
        <w:pStyle w:val="3"/>
        <w:spacing w:before="288" w:beforeAutospacing="0" w:after="192" w:afterAutospacing="0" w:line="12" w:lineRule="atLeast"/>
        <w:rPr>
          <w:rFonts w:ascii="Times New Roman" w:hAnsi="Times New Roman" w:eastAsiaTheme="minorEastAsia"/>
          <w:sz w:val="28"/>
          <w:szCs w:val="28"/>
          <w:lang w:val="ru-RU"/>
        </w:rPr>
      </w:pPr>
      <w:r>
        <w:rPr>
          <w:rFonts w:ascii="Times New Roman" w:hAnsi="Times New Roman" w:eastAsiaTheme="minorEastAsia"/>
          <w:sz w:val="28"/>
          <w:szCs w:val="28"/>
          <w:lang w:val="ru-RU"/>
        </w:rPr>
        <w:t>1. Административная ответственность</w:t>
      </w:r>
    </w:p>
    <w:p w14:paraId="20D8BDE9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Штрафы: За нарушения правил поведения на железной дороге может быть наложен административный штраф. Сумма штрафа может варьироваться от 100 до 3000 рублей, в зависимости от конкретного нарушения.</w:t>
      </w:r>
    </w:p>
    <w:p w14:paraId="72A1BAA4">
      <w:pPr>
        <w:numPr>
          <w:ilvl w:val="0"/>
          <w:numId w:val="5"/>
        </w:numPr>
        <w:spacing w:after="100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Предупреждение: В некоторых случаях может быть вынесено предупреждение, особенно если нарушение было незначительным и не привело к серьезным последствиям.</w:t>
      </w:r>
    </w:p>
    <w:p w14:paraId="69608A12">
      <w:pPr>
        <w:pStyle w:val="3"/>
        <w:spacing w:before="288" w:beforeAutospacing="0" w:after="192" w:afterAutospacing="0" w:line="12" w:lineRule="atLeast"/>
        <w:rPr>
          <w:rFonts w:ascii="Times New Roman" w:hAnsi="Times New Roman" w:eastAsiaTheme="minorEastAsia"/>
          <w:sz w:val="28"/>
          <w:szCs w:val="28"/>
          <w:lang w:val="ru-RU"/>
        </w:rPr>
      </w:pPr>
      <w:r>
        <w:rPr>
          <w:rFonts w:ascii="Times New Roman" w:hAnsi="Times New Roman" w:eastAsiaTheme="minorEastAsia"/>
          <w:sz w:val="28"/>
          <w:szCs w:val="28"/>
          <w:lang w:val="ru-RU"/>
        </w:rPr>
        <w:t>2. Уголовная ответственность</w:t>
      </w:r>
    </w:p>
    <w:p w14:paraId="14448720">
      <w:pPr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Тяжкие последствия: Если нарушение правил привело к серьезным последствиям, таким как травмы или гибель людей, лицо может нести уголовную ответственность.</w:t>
      </w:r>
    </w:p>
    <w:p w14:paraId="1FA13E35">
      <w:pPr>
        <w:numPr>
          <w:ilvl w:val="0"/>
          <w:numId w:val="6"/>
        </w:numPr>
        <w:spacing w:after="100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Статья 263 УК РФ: В соответствии с Уголовным кодексом Российской Федерации, за нарушение правил безопасности движения и эксплуатации железнодорожного транспорта, повлекшее по неосторожности смерть человека или причинение тяжкого вреда здоровью, предусмотрено наказание в виде лишения свободы на срок до 7 лет.</w:t>
      </w:r>
    </w:p>
    <w:p w14:paraId="411D6B3E">
      <w:pPr>
        <w:pStyle w:val="3"/>
        <w:spacing w:before="288" w:beforeAutospacing="0" w:after="192" w:afterAutospacing="0" w:line="12" w:lineRule="atLeast"/>
        <w:rPr>
          <w:rFonts w:ascii="Times New Roman" w:hAnsi="Times New Roman" w:eastAsiaTheme="minorEastAsia"/>
          <w:sz w:val="28"/>
          <w:szCs w:val="28"/>
          <w:lang w:val="ru-RU"/>
        </w:rPr>
      </w:pPr>
      <w:r>
        <w:rPr>
          <w:rFonts w:ascii="Times New Roman" w:hAnsi="Times New Roman" w:eastAsiaTheme="minorEastAsia"/>
          <w:sz w:val="28"/>
          <w:szCs w:val="28"/>
          <w:lang w:val="ru-RU"/>
        </w:rPr>
        <w:t>3. Специальные случаи</w:t>
      </w:r>
    </w:p>
    <w:p w14:paraId="0D7E9159">
      <w:pPr>
        <w:numPr>
          <w:ilvl w:val="0"/>
          <w:numId w:val="7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Проезд на крыше поезда: Проезд на крыше, подножках вагонов или в тамбурах вагонов строго запрещен. Это действие не только опасно, но и может повлечь за собой административную или уголовную ответственность, если оно приведет к несчастным случаям или травмам.</w:t>
      </w:r>
    </w:p>
    <w:p w14:paraId="556BEA5C">
      <w:pPr>
        <w:numPr>
          <w:ilvl w:val="0"/>
          <w:numId w:val="7"/>
        </w:numPr>
        <w:spacing w:after="100" w:afterAutospacing="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Ответственность несовершеннолетних: В случае нарушения правил несовершеннолетними, ответственность может быть возложена на родителей или законных представителей, которые обязаны следить за поведением своих детей.</w:t>
      </w:r>
    </w:p>
    <w:p w14:paraId="62A8F08C">
      <w:pPr>
        <w:ind w:left="600"/>
        <w:rPr>
          <w:rFonts w:ascii="Times New Roman" w:hAnsi="Times New Roman" w:cs="Times New Roman"/>
          <w:sz w:val="28"/>
          <w:szCs w:val="28"/>
          <w:lang w:val="ru-RU"/>
        </w:rPr>
      </w:pPr>
    </w:p>
    <w:p w14:paraId="0795C509">
      <w:pPr>
        <w:ind w:left="600"/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Заключительная часть(2 минуты):</w:t>
      </w:r>
    </w:p>
    <w:p w14:paraId="48544959">
      <w:pPr>
        <w:pStyle w:val="3"/>
        <w:spacing w:before="288" w:beforeAutospacing="0" w:after="192" w:afterAutospacing="0" w:line="12" w:lineRule="atLeast"/>
        <w:rPr>
          <w:rFonts w:ascii="Times New Roman" w:hAnsi="Times New Roman" w:eastAsiaTheme="minorEastAsia"/>
          <w:sz w:val="28"/>
          <w:szCs w:val="28"/>
          <w:lang w:val="ru-RU"/>
        </w:rPr>
      </w:pPr>
      <w:r>
        <w:rPr>
          <w:rFonts w:ascii="Times New Roman" w:hAnsi="Times New Roman" w:eastAsiaTheme="minorEastAsia"/>
          <w:sz w:val="28"/>
          <w:szCs w:val="28"/>
          <w:lang w:val="ru-RU"/>
        </w:rPr>
        <w:t>Заключение</w:t>
      </w:r>
    </w:p>
    <w:p w14:paraId="4899F29F">
      <w:pPr>
        <w:pStyle w:val="6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Соблюдение правил поведения на железной дороге — это не только вопрос личной безопасности, но и юридическая ответственность. Каждый из нас должен понимать последствия своих действий и стремиться к безопасному поведению на железной дороге. Это поможет предотвратить трагедии и сохранить жизни.</w:t>
      </w:r>
    </w:p>
    <w:p w14:paraId="1A9EDF8E">
      <w:pPr>
        <w:pStyle w:val="6"/>
        <w:rPr>
          <w:rFonts w:eastAsiaTheme="minorEastAsia"/>
          <w:sz w:val="28"/>
          <w:szCs w:val="28"/>
          <w:lang w:val="ru-RU"/>
        </w:rPr>
      </w:pPr>
    </w:p>
    <w:p w14:paraId="3FB154A0">
      <w:pPr>
        <w:ind w:left="600"/>
        <w:rPr>
          <w:rFonts w:ascii="Times New Roman" w:hAnsi="Times New Roman" w:cs="Times New Roman"/>
          <w:b/>
          <w:bCs/>
          <w:sz w:val="40"/>
          <w:szCs w:val="40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  <w:t>Рефлексия (8 минут).</w:t>
      </w:r>
    </w:p>
    <w:p w14:paraId="279C52BB">
      <w:pPr>
        <w:ind w:firstLine="397" w:firstLineChars="142"/>
        <w:rPr>
          <w:rFonts w:ascii="Times New Roman" w:hAnsi="Times New Roman" w:cs="Times New Roman"/>
          <w:sz w:val="28"/>
          <w:szCs w:val="28"/>
          <w:lang w:val="ru-RU"/>
        </w:rPr>
      </w:pPr>
    </w:p>
    <w:p w14:paraId="6DD70D6B">
      <w:pPr>
        <w:pStyle w:val="6"/>
        <w:spacing w:after="192" w:afterAutospacing="0"/>
        <w:ind w:firstLine="397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Вот несколько вопросов для рефлексии, которые можно задать группе школьников после урока по изучению правил личной безопасности на железной дороге:</w:t>
      </w:r>
    </w:p>
    <w:p w14:paraId="12894C85">
      <w:pPr>
        <w:pStyle w:val="3"/>
        <w:spacing w:before="288" w:beforeAutospacing="0" w:after="192" w:afterAutospacing="0" w:line="12" w:lineRule="atLeast"/>
        <w:ind w:firstLine="399" w:firstLineChars="142"/>
        <w:rPr>
          <w:rFonts w:ascii="Times New Roman" w:hAnsi="Times New Roman" w:eastAsiaTheme="minorEastAsia"/>
          <w:sz w:val="28"/>
          <w:szCs w:val="28"/>
          <w:lang w:val="ru-RU"/>
        </w:rPr>
      </w:pPr>
      <w:r>
        <w:rPr>
          <w:rFonts w:ascii="Times New Roman" w:hAnsi="Times New Roman" w:eastAsiaTheme="minorEastAsia"/>
          <w:sz w:val="28"/>
          <w:szCs w:val="28"/>
          <w:lang w:val="ru-RU"/>
        </w:rPr>
        <w:t>Возможные вопросы для обсуждения</w:t>
      </w:r>
    </w:p>
    <w:p w14:paraId="740DF572">
      <w:pPr>
        <w:pStyle w:val="6"/>
        <w:spacing w:before="192" w:beforeAutospacing="0" w:after="192" w:afterAutospacing="0"/>
        <w:ind w:firstLine="399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b/>
          <w:bCs/>
          <w:sz w:val="28"/>
          <w:szCs w:val="28"/>
          <w:lang w:val="ru-RU"/>
        </w:rPr>
        <w:t>Что нового вы узнали?</w:t>
      </w:r>
      <w:r>
        <w:rPr>
          <w:rFonts w:eastAsiaTheme="minorEastAsia"/>
          <w:b/>
          <w:bCs/>
          <w:sz w:val="28"/>
          <w:szCs w:val="28"/>
          <w:lang w:val="ru-RU"/>
        </w:rPr>
        <w:br w:type="textWrapping"/>
      </w:r>
      <w:r>
        <w:rPr>
          <w:rFonts w:eastAsiaTheme="minorEastAsia"/>
          <w:sz w:val="28"/>
          <w:szCs w:val="28"/>
          <w:lang w:val="ru-RU"/>
        </w:rPr>
        <w:t>Какие факты о безопасности на железной дороге вас удивили или впечатлили?</w:t>
      </w:r>
    </w:p>
    <w:p w14:paraId="01803751">
      <w:pPr>
        <w:pStyle w:val="6"/>
        <w:spacing w:before="192" w:beforeAutospacing="0" w:after="192" w:afterAutospacing="0"/>
        <w:ind w:firstLine="399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b/>
          <w:bCs/>
          <w:sz w:val="28"/>
          <w:szCs w:val="28"/>
          <w:lang w:val="ru-RU"/>
        </w:rPr>
        <w:t>Почему важно соблюдать правила безопасности на железной дороге?</w:t>
      </w:r>
      <w:r>
        <w:rPr>
          <w:rFonts w:eastAsiaTheme="minorEastAsia"/>
          <w:sz w:val="28"/>
          <w:szCs w:val="28"/>
          <w:lang w:val="ru-RU"/>
        </w:rPr>
        <w:br w:type="textWrapping"/>
      </w:r>
      <w:r>
        <w:rPr>
          <w:rFonts w:eastAsiaTheme="minorEastAsia"/>
          <w:sz w:val="28"/>
          <w:szCs w:val="28"/>
          <w:lang w:val="ru-RU"/>
        </w:rPr>
        <w:t>Как вы думаете, какие последствия могут быть, если эти правила игнорировать?</w:t>
      </w:r>
    </w:p>
    <w:p w14:paraId="703BA690">
      <w:pPr>
        <w:pStyle w:val="6"/>
        <w:spacing w:before="192" w:beforeAutospacing="0" w:after="192" w:afterAutospacing="0"/>
        <w:ind w:firstLine="399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b/>
          <w:bCs/>
          <w:sz w:val="28"/>
          <w:szCs w:val="28"/>
          <w:lang w:val="ru-RU"/>
        </w:rPr>
        <w:t>Каковы ваши личные впечатления о правилах электробезопасности?</w:t>
      </w:r>
      <w:r>
        <w:rPr>
          <w:rFonts w:eastAsiaTheme="minorEastAsia"/>
          <w:b/>
          <w:bCs/>
          <w:sz w:val="28"/>
          <w:szCs w:val="28"/>
          <w:lang w:val="ru-RU"/>
        </w:rPr>
        <w:br w:type="textWrapping"/>
      </w:r>
      <w:r>
        <w:rPr>
          <w:rFonts w:eastAsiaTheme="minorEastAsia"/>
          <w:sz w:val="28"/>
          <w:szCs w:val="28"/>
          <w:lang w:val="ru-RU"/>
        </w:rPr>
        <w:t>Что из этого вам показалось наиболее важным или актуальным для вас?</w:t>
      </w:r>
    </w:p>
    <w:p w14:paraId="3388CDA6">
      <w:pPr>
        <w:pStyle w:val="6"/>
        <w:spacing w:before="192" w:beforeAutospacing="0" w:after="192" w:afterAutospacing="0"/>
        <w:ind w:firstLine="399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b/>
          <w:bCs/>
          <w:sz w:val="28"/>
          <w:szCs w:val="28"/>
          <w:lang w:val="ru-RU"/>
        </w:rPr>
        <w:t>Как вы можете применить полученные знания в своей жизни?</w:t>
      </w:r>
      <w:r>
        <w:rPr>
          <w:rFonts w:eastAsiaTheme="minorEastAsia"/>
          <w:b/>
          <w:bCs/>
          <w:sz w:val="28"/>
          <w:szCs w:val="28"/>
          <w:lang w:val="ru-RU"/>
        </w:rPr>
        <w:br w:type="textWrapping"/>
      </w:r>
      <w:r>
        <w:rPr>
          <w:rFonts w:eastAsiaTheme="minorEastAsia"/>
          <w:sz w:val="28"/>
          <w:szCs w:val="28"/>
          <w:lang w:val="ru-RU"/>
        </w:rPr>
        <w:t>Есть ли у вас примеры ситуаций, когда эти правила могут быть полезны?</w:t>
      </w:r>
    </w:p>
    <w:p w14:paraId="220C5A51">
      <w:pPr>
        <w:pStyle w:val="6"/>
        <w:spacing w:before="192" w:beforeAutospacing="0" w:after="192" w:afterAutospacing="0"/>
        <w:ind w:firstLine="399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b/>
          <w:bCs/>
          <w:sz w:val="28"/>
          <w:szCs w:val="28"/>
          <w:lang w:val="ru-RU"/>
        </w:rPr>
        <w:t>Как вы думаете, что можно сделать, чтобы больше людей узнали о правилах личной безопасности на железной дороге?</w:t>
      </w:r>
      <w:r>
        <w:rPr>
          <w:rFonts w:eastAsiaTheme="minorEastAsia"/>
          <w:b/>
          <w:bCs/>
          <w:sz w:val="28"/>
          <w:szCs w:val="28"/>
          <w:lang w:val="ru-RU"/>
        </w:rPr>
        <w:br w:type="textWrapping"/>
      </w:r>
      <w:r>
        <w:rPr>
          <w:rFonts w:eastAsiaTheme="minorEastAsia"/>
          <w:sz w:val="28"/>
          <w:szCs w:val="28"/>
          <w:lang w:val="ru-RU"/>
        </w:rPr>
        <w:t>Какие идеи у вас есть по распространению информации среди сверстников или в вашей школе?</w:t>
      </w:r>
    </w:p>
    <w:p w14:paraId="22B3D13C">
      <w:pPr>
        <w:pStyle w:val="6"/>
        <w:spacing w:before="192" w:beforeAutospacing="0" w:after="192" w:afterAutospacing="0"/>
        <w:ind w:firstLine="399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b/>
          <w:bCs/>
          <w:sz w:val="28"/>
          <w:szCs w:val="28"/>
          <w:lang w:val="ru-RU"/>
        </w:rPr>
        <w:t>Как вы будете делиться этими знаниями с другими?</w:t>
      </w:r>
      <w:r>
        <w:rPr>
          <w:rFonts w:eastAsiaTheme="minorEastAsia"/>
          <w:b/>
          <w:bCs/>
          <w:sz w:val="28"/>
          <w:szCs w:val="28"/>
          <w:lang w:val="ru-RU"/>
        </w:rPr>
        <w:br w:type="textWrapping"/>
      </w:r>
      <w:r>
        <w:rPr>
          <w:rFonts w:eastAsiaTheme="minorEastAsia"/>
          <w:sz w:val="28"/>
          <w:szCs w:val="28"/>
          <w:lang w:val="ru-RU"/>
        </w:rPr>
        <w:t>Есть ли у вас планы рассказать о правилах безопасности своим друзьям или семье?</w:t>
      </w:r>
    </w:p>
    <w:p w14:paraId="5D0073DD">
      <w:pPr>
        <w:pStyle w:val="6"/>
        <w:spacing w:before="192" w:beforeAutospacing="0" w:after="192" w:afterAutospacing="0"/>
        <w:ind w:firstLine="399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b/>
          <w:bCs/>
          <w:sz w:val="28"/>
          <w:szCs w:val="28"/>
          <w:lang w:val="ru-RU"/>
        </w:rPr>
        <w:t>Какие дополнительные вопросы у вас остались после урока?</w:t>
      </w:r>
      <w:r>
        <w:rPr>
          <w:rFonts w:eastAsiaTheme="minorEastAsia"/>
          <w:sz w:val="28"/>
          <w:szCs w:val="28"/>
          <w:lang w:val="ru-RU"/>
        </w:rPr>
        <w:br w:type="textWrapping"/>
      </w:r>
      <w:r>
        <w:rPr>
          <w:rFonts w:eastAsiaTheme="minorEastAsia"/>
          <w:sz w:val="28"/>
          <w:szCs w:val="28"/>
          <w:lang w:val="ru-RU"/>
        </w:rPr>
        <w:t>Есть ли что-то, что вы хотели бы узнать подробнее?</w:t>
      </w:r>
    </w:p>
    <w:p w14:paraId="6E34CBF3">
      <w:pPr>
        <w:pStyle w:val="6"/>
        <w:spacing w:before="192" w:beforeAutospacing="0" w:after="192" w:afterAutospacing="0"/>
        <w:ind w:firstLine="397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Как вы думаете, кто еще должен знать о правилах безопасности на железной дороге?</w:t>
      </w:r>
      <w:r>
        <w:rPr>
          <w:rFonts w:eastAsiaTheme="minorEastAsia"/>
          <w:sz w:val="28"/>
          <w:szCs w:val="28"/>
          <w:lang w:val="ru-RU"/>
        </w:rPr>
        <w:br w:type="textWrapping"/>
      </w:r>
      <w:r>
        <w:rPr>
          <w:rFonts w:eastAsiaTheme="minorEastAsia"/>
          <w:sz w:val="28"/>
          <w:szCs w:val="28"/>
          <w:lang w:val="ru-RU"/>
        </w:rPr>
        <w:t>Почему это важно для разных групп людей (например, для детей, родителей, старшего поколения)?</w:t>
      </w:r>
    </w:p>
    <w:p w14:paraId="03602811">
      <w:pPr>
        <w:pStyle w:val="6"/>
        <w:ind w:firstLine="397" w:firstLineChars="142"/>
        <w:rPr>
          <w:rFonts w:eastAsiaTheme="minorEastAsia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/>
        </w:rPr>
        <w:t>Эти вопросы помогут учащимся не только осмыслить полученные знания, но и поделиться своими мыслями и переживаниями по поводу безопасности на железной дороге. Это также способствует развитию критического мышления и социальной ответственности.</w:t>
      </w:r>
    </w:p>
    <w:p w14:paraId="29C36F2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1ADA76"/>
    <w:multiLevelType w:val="singleLevel"/>
    <w:tmpl w:val="B31ADA76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0569E45F"/>
    <w:multiLevelType w:val="multilevel"/>
    <w:tmpl w:val="0569E45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09D82FF1"/>
    <w:multiLevelType w:val="multilevel"/>
    <w:tmpl w:val="09D82FF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15EF1790"/>
    <w:multiLevelType w:val="multilevel"/>
    <w:tmpl w:val="15EF179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1AE121BD"/>
    <w:multiLevelType w:val="singleLevel"/>
    <w:tmpl w:val="1AE121BD"/>
    <w:lvl w:ilvl="0" w:tentative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</w:abstractNum>
  <w:abstractNum w:abstractNumId="5">
    <w:nsid w:val="1C7D5804"/>
    <w:multiLevelType w:val="singleLevel"/>
    <w:tmpl w:val="1C7D5804"/>
    <w:lvl w:ilvl="0" w:tentative="0">
      <w:start w:val="1"/>
      <w:numFmt w:val="bullet"/>
      <w:lvlText w:val=""/>
      <w:lvlJc w:val="left"/>
      <w:pPr>
        <w:ind w:left="928" w:hanging="360"/>
      </w:pPr>
      <w:rPr>
        <w:rFonts w:hint="default" w:ascii="Symbol" w:hAnsi="Symbol"/>
      </w:rPr>
    </w:lvl>
  </w:abstractNum>
  <w:abstractNum w:abstractNumId="6">
    <w:nsid w:val="59908F2F"/>
    <w:multiLevelType w:val="singleLevel"/>
    <w:tmpl w:val="59908F2F"/>
    <w:lvl w:ilvl="0" w:tentative="0">
      <w:start w:val="2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5"/>
  </w:num>
  <w:num w:numId="2">
    <w:abstractNumId w:val="6"/>
    <w:lvlOverride w:ilvl="0">
      <w:startOverride w:val="2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7C2"/>
    <w:rsid w:val="000F379F"/>
    <w:rsid w:val="00182FD7"/>
    <w:rsid w:val="003A2999"/>
    <w:rsid w:val="00527711"/>
    <w:rsid w:val="006A251B"/>
    <w:rsid w:val="006B6D75"/>
    <w:rsid w:val="00745904"/>
    <w:rsid w:val="008647C2"/>
    <w:rsid w:val="009F5EB2"/>
    <w:rsid w:val="00A02909"/>
    <w:rsid w:val="00AB0E67"/>
    <w:rsid w:val="00AE5B05"/>
    <w:rsid w:val="00E17DCF"/>
    <w:rsid w:val="00EB2287"/>
    <w:rsid w:val="00F73B0E"/>
    <w:rsid w:val="00FB58A2"/>
    <w:rsid w:val="00FB7EF8"/>
    <w:rsid w:val="0649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next w:val="1"/>
    <w:link w:val="8"/>
    <w:semiHidden/>
    <w:unhideWhenUsed/>
    <w:qFormat/>
    <w:uiPriority w:val="0"/>
    <w:pPr>
      <w:spacing w:before="100" w:beforeAutospacing="1" w:after="100" w:afterAutospacing="1" w:line="240" w:lineRule="auto"/>
      <w:outlineLvl w:val="2"/>
    </w:pPr>
    <w:rPr>
      <w:rFonts w:ascii="SimSun" w:hAnsi="SimSun" w:eastAsia="SimSun" w:cs="Times New Roman"/>
      <w:b/>
      <w:bCs/>
      <w:sz w:val="26"/>
      <w:szCs w:val="26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semiHidden/>
    <w:unhideWhenUsed/>
    <w:uiPriority w:val="0"/>
    <w:pPr>
      <w:spacing w:before="100" w:beforeAutospacing="1" w:after="100" w:afterAutospacing="1" w:line="240" w:lineRule="auto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customStyle="1" w:styleId="7">
    <w:name w:val="Заголовок 1 Знак"/>
    <w:basedOn w:val="4"/>
    <w:link w:val="2"/>
    <w:uiPriority w:val="0"/>
    <w:rPr>
      <w:rFonts w:ascii="Arial" w:hAnsi="Arial" w:cs="Arial" w:eastAsiaTheme="minorEastAsia"/>
      <w:b/>
      <w:bCs/>
      <w:kern w:val="32"/>
      <w:sz w:val="32"/>
      <w:szCs w:val="32"/>
      <w:lang w:val="en-US" w:eastAsia="zh-CN"/>
    </w:rPr>
  </w:style>
  <w:style w:type="character" w:customStyle="1" w:styleId="8">
    <w:name w:val="Заголовок 3 Знак"/>
    <w:basedOn w:val="4"/>
    <w:link w:val="3"/>
    <w:semiHidden/>
    <w:qFormat/>
    <w:uiPriority w:val="0"/>
    <w:rPr>
      <w:rFonts w:ascii="SimSun" w:hAnsi="SimSun" w:eastAsia="SimSun" w:cs="Times New Roman"/>
      <w:b/>
      <w:bCs/>
      <w:sz w:val="26"/>
      <w:szCs w:val="26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</Company>
  <Pages>7</Pages>
  <Words>1719</Words>
  <Characters>9800</Characters>
  <Lines>81</Lines>
  <Paragraphs>22</Paragraphs>
  <TotalTime>2536</TotalTime>
  <ScaleCrop>false</ScaleCrop>
  <LinksUpToDate>false</LinksUpToDate>
  <CharactersWithSpaces>11497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2025-03-17T09:49:00Z</dcterms:created>
  <dc:creator>nbt_KorolevaOS</dc:creator>
  <cp:lastModifiedBy>Пользователь</cp:lastModifiedBy>
  <dcterms:modified xsi:type="dcterms:W3CDTF">2026-02-12T08:39:55Z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9E38BBEE8B414B29B4FB650AF4705936_13</vt:lpwstr>
  </property>
</Properties>
</file>